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5" w:rsidRPr="00E23D24" w:rsidRDefault="007E2C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технологического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профиля СОО</w:t>
      </w:r>
      <w:r w:rsidR="00885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</w:t>
      </w:r>
      <w:r w:rsidR="00506D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885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класс)</w:t>
      </w:r>
    </w:p>
    <w:p w:rsidR="001752A5" w:rsidRPr="00E23D24" w:rsidRDefault="007E2C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 соответствии с требованиями ФГОС СОО, ФОП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СП 2.4.3648-20, </w:t>
      </w:r>
      <w:proofErr w:type="spell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Количество часов по предметам рассчитано на уровень образования с учетом максимальной общей нагрузки при пятидневной учебной неделе и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 два учебных года.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и «</w:t>
      </w:r>
      <w:proofErr w:type="spellStart"/>
      <w:proofErr w:type="gram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Учебный план технологического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изучение 2 учебных предметов на углубленном уровне из соответствующих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профилю обучения предметных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областей «Математика и информатика» и «</w:t>
      </w:r>
      <w:proofErr w:type="spell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предметы»: математики и физики.</w:t>
      </w:r>
      <w:proofErr w:type="gramEnd"/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профиля строится с ориентацией на будущую сферу профессиональной деятельности, с учетом предполагаемого продолжения образования </w:t>
      </w:r>
      <w:proofErr w:type="gram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В учебном плане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используется для реализации </w:t>
      </w:r>
      <w:r w:rsidR="0047199E">
        <w:rPr>
          <w:rFonts w:hAnsi="Times New Roman" w:cs="Times New Roman"/>
          <w:color w:val="000000"/>
          <w:sz w:val="24"/>
          <w:szCs w:val="24"/>
          <w:lang w:val="ru-RU"/>
        </w:rPr>
        <w:t>элективных курсов по математике «</w:t>
      </w:r>
      <w:r w:rsidR="0047199E" w:rsidRPr="0047199E">
        <w:rPr>
          <w:rFonts w:ascii="Times New Roman" w:hAnsi="Times New Roman" w:cs="Times New Roman"/>
          <w:sz w:val="24"/>
          <w:szCs w:val="24"/>
          <w:lang w:val="ru-RU"/>
        </w:rPr>
        <w:t>Практикум решения математических задач</w:t>
      </w:r>
      <w:r w:rsidR="0047199E">
        <w:rPr>
          <w:rFonts w:ascii="Times New Roman" w:hAnsi="Times New Roman" w:cs="Times New Roman"/>
          <w:sz w:val="24"/>
          <w:szCs w:val="24"/>
          <w:lang w:val="ru-RU"/>
        </w:rPr>
        <w:t>» и по физике «</w:t>
      </w:r>
      <w:proofErr w:type="spellStart"/>
      <w:r w:rsidR="00506D00">
        <w:rPr>
          <w:rFonts w:ascii="Times New Roman" w:hAnsi="Times New Roman" w:cs="Times New Roman"/>
          <w:iCs/>
          <w:sz w:val="24"/>
          <w:szCs w:val="24"/>
        </w:rPr>
        <w:t>Информатика</w:t>
      </w:r>
      <w:proofErr w:type="spellEnd"/>
      <w:r w:rsidR="00506D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6D00" w:rsidRPr="00DF34C8">
        <w:rPr>
          <w:rFonts w:ascii="Times New Roman" w:hAnsi="Times New Roman" w:cs="Times New Roman"/>
          <w:iCs/>
          <w:sz w:val="24"/>
          <w:szCs w:val="24"/>
        </w:rPr>
        <w:t>в задачах</w:t>
      </w:r>
      <w:r w:rsidR="0047199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СОО суммарный объем домашнего задания по всем предметам для каждого класса не превышает продолжительности выполнения 3,5 часа. Образовательной организацией осуществляется координация и контроль объема домашнего задания </w:t>
      </w:r>
      <w:proofErr w:type="gram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каждого класса по всем предметам в соответствии с Гигиеническими нормативами.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1752A5" w:rsidRPr="00E23D24" w:rsidRDefault="007E2CF3" w:rsidP="00885A3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</w:t>
      </w:r>
      <w:proofErr w:type="gramStart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E23D24">
        <w:rPr>
          <w:rFonts w:hAnsi="Times New Roman" w:cs="Times New Roman"/>
          <w:color w:val="000000"/>
          <w:sz w:val="24"/>
          <w:szCs w:val="24"/>
          <w:lang w:val="ru-RU"/>
        </w:rPr>
        <w:t>анитарно- эпидемиологическими требованиями и Гигиеническими нормативами.</w:t>
      </w:r>
    </w:p>
    <w:p w:rsidR="0047199E" w:rsidRDefault="004719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99E" w:rsidRDefault="004719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2A5" w:rsidRPr="00E23D24" w:rsidRDefault="007E2C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НЕДЕЛЬНЫЙ УЧЕБНЫЙ ПЛАН ТЕХНОЛОГИЧЕСКОГО ПРОФИЛЯ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УГЛУБЛЕННЫМ ИЗУЧЕНИЕМ МАТЕМАТИКИ И ФИЗИКИ ПРИ ПЯТИДНЕВНОЙ УЧЕБНОЙ НЕДЕЛЕ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0"/>
        <w:gridCol w:w="143"/>
        <w:gridCol w:w="2976"/>
        <w:gridCol w:w="1092"/>
        <w:gridCol w:w="1458"/>
        <w:gridCol w:w="1388"/>
      </w:tblGrid>
      <w:tr w:rsidR="001752A5" w:rsidTr="00885A3A">
        <w:tc>
          <w:tcPr>
            <w:tcW w:w="11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A5" w:rsidRDefault="007E2CF3" w:rsidP="00885A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72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A5" w:rsidRDefault="007E2CF3" w:rsidP="00885A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6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A5" w:rsidRDefault="007E2CF3" w:rsidP="00885A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A5" w:rsidRDefault="007E2CF3" w:rsidP="00885A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752A5" w:rsidTr="00885A3A">
        <w:tc>
          <w:tcPr>
            <w:tcW w:w="11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A5" w:rsidRDefault="007E2CF3" w:rsidP="00885A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 учебные недели)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2A5" w:rsidRDefault="007E2CF3" w:rsidP="00885A3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 класс (34 учебные недели)</w:t>
            </w:r>
          </w:p>
        </w:tc>
      </w:tr>
      <w:tr w:rsidR="001752A5" w:rsidTr="00885A3A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1752A5" w:rsidTr="00885A3A">
        <w:tc>
          <w:tcPr>
            <w:tcW w:w="11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2A5" w:rsidTr="00885A3A">
        <w:tc>
          <w:tcPr>
            <w:tcW w:w="1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2A5" w:rsidTr="00885A3A">
        <w:tc>
          <w:tcPr>
            <w:tcW w:w="11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1752A5" w:rsidRPr="00E23D24" w:rsidRDefault="007E2CF3" w:rsidP="00885A3A">
            <w:pPr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780"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780"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506D00" w:rsidRDefault="00506D00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506D00" w:rsidRDefault="00506D00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506D00" w:rsidRDefault="00506D00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752A5" w:rsidTr="00885A3A">
        <w:tc>
          <w:tcPr>
            <w:tcW w:w="11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7F6FED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2A5" w:rsidTr="00885A3A">
        <w:tc>
          <w:tcPr>
            <w:tcW w:w="11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506D00" w:rsidRDefault="00506D00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506D00" w:rsidRDefault="00506D00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506D00" w:rsidRDefault="00506D00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2A5" w:rsidTr="00885A3A">
        <w:tc>
          <w:tcPr>
            <w:tcW w:w="11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1752A5" w:rsidP="00885A3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2A5" w:rsidTr="00885A3A">
        <w:tc>
          <w:tcPr>
            <w:tcW w:w="1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E23D24" w:rsidRDefault="007E2CF3" w:rsidP="00885A3A">
            <w:pPr>
              <w:jc w:val="center"/>
              <w:rPr>
                <w:lang w:val="ru-RU"/>
              </w:rPr>
            </w:pPr>
            <w:r w:rsidRPr="00E23D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E23D24" w:rsidRDefault="007E2CF3" w:rsidP="00885A3A">
            <w:pPr>
              <w:jc w:val="center"/>
              <w:rPr>
                <w:lang w:val="ru-RU"/>
              </w:rPr>
            </w:pPr>
            <w:r w:rsidRPr="00E2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52A5" w:rsidTr="00885A3A">
        <w:tc>
          <w:tcPr>
            <w:tcW w:w="1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52A5" w:rsidTr="00885A3A">
        <w:tc>
          <w:tcPr>
            <w:tcW w:w="34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752A5" w:rsidTr="00885A3A">
        <w:tc>
          <w:tcPr>
            <w:tcW w:w="34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7E2CF3" w:rsidP="007F6FE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F6F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752A5" w:rsidTr="00885A3A">
        <w:tc>
          <w:tcPr>
            <w:tcW w:w="34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E23D24" w:rsidRDefault="007E2CF3" w:rsidP="00885A3A">
            <w:pPr>
              <w:jc w:val="center"/>
              <w:rPr>
                <w:lang w:val="ru-RU"/>
              </w:rPr>
            </w:pPr>
            <w:r w:rsidRPr="00E23D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7F6FED" w:rsidP="00885A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752A5" w:rsidTr="00885A3A">
        <w:tc>
          <w:tcPr>
            <w:tcW w:w="34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F6FED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7F6FED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7F6FED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52A5" w:rsidTr="00885A3A">
        <w:tc>
          <w:tcPr>
            <w:tcW w:w="34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506D00" w:rsidP="00885A3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F34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proofErr w:type="spellStart"/>
            <w:r w:rsidRPr="00DF34C8">
              <w:rPr>
                <w:rFonts w:ascii="Times New Roman" w:hAnsi="Times New Roman" w:cs="Times New Roman"/>
                <w:iCs/>
                <w:sz w:val="24"/>
                <w:szCs w:val="24"/>
              </w:rPr>
              <w:t>задачах</w:t>
            </w:r>
            <w:proofErr w:type="spellEnd"/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1752A5" w:rsidP="00885A3A">
            <w:pPr>
              <w:jc w:val="center"/>
              <w:rPr>
                <w:lang w:val="ru-RU"/>
              </w:rPr>
            </w:pP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7F6FED" w:rsidRDefault="007F6FED" w:rsidP="00885A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752A5" w:rsidTr="00885A3A">
        <w:tc>
          <w:tcPr>
            <w:tcW w:w="34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неделю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1752A5" w:rsidTr="00885A3A">
        <w:tc>
          <w:tcPr>
            <w:tcW w:w="42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Pr="00E23D24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D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 два года обучения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A5" w:rsidRDefault="007E2CF3" w:rsidP="00885A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7E2CF3" w:rsidRDefault="007E2CF3"/>
    <w:sectPr w:rsidR="007E2CF3" w:rsidSect="00E23D24">
      <w:pgSz w:w="11907" w:h="16839"/>
      <w:pgMar w:top="426" w:right="1440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4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07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F0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F6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A4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4EE7"/>
    <w:rsid w:val="001752A5"/>
    <w:rsid w:val="001F0994"/>
    <w:rsid w:val="002D33B1"/>
    <w:rsid w:val="002D3591"/>
    <w:rsid w:val="003514A0"/>
    <w:rsid w:val="0047199E"/>
    <w:rsid w:val="004F7E17"/>
    <w:rsid w:val="00506D00"/>
    <w:rsid w:val="005A05CE"/>
    <w:rsid w:val="00653AF6"/>
    <w:rsid w:val="007300AB"/>
    <w:rsid w:val="007E2CF3"/>
    <w:rsid w:val="007F6FED"/>
    <w:rsid w:val="00885A3A"/>
    <w:rsid w:val="0092046D"/>
    <w:rsid w:val="00B73A5A"/>
    <w:rsid w:val="00CC66DE"/>
    <w:rsid w:val="00E23D2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HP</cp:lastModifiedBy>
  <cp:revision>8</cp:revision>
  <cp:lastPrinted>2025-08-20T07:19:00Z</cp:lastPrinted>
  <dcterms:created xsi:type="dcterms:W3CDTF">2011-11-02T04:15:00Z</dcterms:created>
  <dcterms:modified xsi:type="dcterms:W3CDTF">2025-09-04T07:19:00Z</dcterms:modified>
</cp:coreProperties>
</file>